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5EF0" w14:textId="13280D53" w:rsidR="00FC4671" w:rsidRDefault="00B81287" w:rsidP="00FC4671">
      <w:r>
        <w:t>Beste</w:t>
      </w:r>
      <w:r w:rsidR="00FC4671">
        <w:t xml:space="preserve"> </w:t>
      </w:r>
      <w:r>
        <w:t>mevrouw, heer,</w:t>
      </w:r>
    </w:p>
    <w:p w14:paraId="557ED921" w14:textId="77777777" w:rsidR="00FC4671" w:rsidRDefault="00FC4671" w:rsidP="00654FCD"/>
    <w:p w14:paraId="3BF5AAF5" w14:textId="543F3D2F" w:rsidR="00B81287" w:rsidRDefault="006926BD" w:rsidP="00B81287">
      <w:pPr>
        <w:spacing w:line="240" w:lineRule="auto"/>
      </w:pPr>
      <w:r>
        <w:t xml:space="preserve">Op 25 </w:t>
      </w:r>
      <w:r w:rsidR="00B81287" w:rsidRPr="005844F1">
        <w:t xml:space="preserve">juni </w:t>
      </w:r>
      <w:r>
        <w:t xml:space="preserve">jongstleden </w:t>
      </w:r>
      <w:r w:rsidR="00B81287" w:rsidRPr="005844F1">
        <w:t xml:space="preserve">heeft u een brief ontvangen van de gemeente. </w:t>
      </w:r>
    </w:p>
    <w:p w14:paraId="7B5DB9B3" w14:textId="77777777" w:rsidR="006926BD" w:rsidRDefault="006926BD" w:rsidP="00B81287">
      <w:pPr>
        <w:spacing w:line="240" w:lineRule="auto"/>
      </w:pPr>
    </w:p>
    <w:p w14:paraId="3969BED3" w14:textId="28CA7E58" w:rsidR="006926BD" w:rsidRDefault="00B81287" w:rsidP="00B81287">
      <w:pPr>
        <w:spacing w:line="240" w:lineRule="auto"/>
      </w:pPr>
      <w:r w:rsidRPr="005844F1">
        <w:t>Daarin hebben w</w:t>
      </w:r>
      <w:r>
        <w:t>ij</w:t>
      </w:r>
      <w:r w:rsidRPr="005844F1">
        <w:t xml:space="preserve"> u geïnformeerd dat </w:t>
      </w:r>
      <w:r>
        <w:t>wij</w:t>
      </w:r>
      <w:r w:rsidRPr="005844F1">
        <w:t xml:space="preserve"> de </w:t>
      </w:r>
      <w:proofErr w:type="spellStart"/>
      <w:r w:rsidRPr="005844F1">
        <w:t>Leimuiderdijk</w:t>
      </w:r>
      <w:proofErr w:type="spellEnd"/>
      <w:r w:rsidRPr="005844F1">
        <w:t xml:space="preserve"> en de </w:t>
      </w:r>
      <w:proofErr w:type="spellStart"/>
      <w:r w:rsidRPr="005844F1">
        <w:t>Aalsmeerderdijk</w:t>
      </w:r>
      <w:proofErr w:type="spellEnd"/>
      <w:r w:rsidRPr="005844F1">
        <w:t xml:space="preserve"> in Rijsenhout </w:t>
      </w:r>
    </w:p>
    <w:p w14:paraId="1EA7659C" w14:textId="313F860F" w:rsidR="00B81287" w:rsidRDefault="00B81287" w:rsidP="00B81287">
      <w:pPr>
        <w:spacing w:line="240" w:lineRule="auto"/>
      </w:pPr>
      <w:proofErr w:type="gramStart"/>
      <w:r w:rsidRPr="005844F1">
        <w:t>aantrekkelijker</w:t>
      </w:r>
      <w:proofErr w:type="gramEnd"/>
      <w:r w:rsidRPr="005844F1">
        <w:t xml:space="preserve"> en leefbaarder wil</w:t>
      </w:r>
      <w:r>
        <w:t>len</w:t>
      </w:r>
      <w:r w:rsidRPr="005844F1">
        <w:t xml:space="preserve"> maken. Dit kan onder andere door een afsluiting voor doorgaand autoverkeer terwijl Rijsenhout zelf bereikbaar blijft. Voordat de dijk definitief afgesloten wordt</w:t>
      </w:r>
      <w:r w:rsidR="006926BD">
        <w:t xml:space="preserve"> </w:t>
      </w:r>
      <w:r w:rsidRPr="005844F1">
        <w:t>komt er eerst een proef om te kijken naar de effecten van een afsluiting</w:t>
      </w:r>
      <w:r w:rsidR="006926BD">
        <w:t>,</w:t>
      </w:r>
      <w:r w:rsidRPr="005844F1">
        <w:t xml:space="preserve"> in combinatie met aanvullende maatregelen. </w:t>
      </w:r>
      <w:r w:rsidRPr="00C83395">
        <w:t>De</w:t>
      </w:r>
      <w:r>
        <w:t>ze</w:t>
      </w:r>
      <w:r w:rsidRPr="00C83395">
        <w:t xml:space="preserve"> proef was gepland in november 2020</w:t>
      </w:r>
      <w:r>
        <w:t xml:space="preserve">, maar </w:t>
      </w:r>
      <w:r w:rsidRPr="005844F1">
        <w:t xml:space="preserve">is </w:t>
      </w:r>
      <w:r>
        <w:t xml:space="preserve">nu </w:t>
      </w:r>
      <w:r w:rsidRPr="005844F1">
        <w:t>uitgesteld</w:t>
      </w:r>
      <w:r>
        <w:t xml:space="preserve">. </w:t>
      </w:r>
    </w:p>
    <w:p w14:paraId="005FBC35" w14:textId="77777777" w:rsidR="00B81287" w:rsidRPr="005844F1" w:rsidRDefault="00B81287" w:rsidP="00B81287">
      <w:pPr>
        <w:spacing w:line="240" w:lineRule="auto"/>
      </w:pPr>
    </w:p>
    <w:p w14:paraId="16F1CC0B" w14:textId="77777777" w:rsidR="00B81287" w:rsidRPr="005844F1" w:rsidRDefault="00B81287" w:rsidP="00B81287">
      <w:pPr>
        <w:spacing w:line="240" w:lineRule="auto"/>
        <w:rPr>
          <w:b/>
          <w:bCs/>
        </w:rPr>
      </w:pPr>
      <w:r w:rsidRPr="005844F1">
        <w:rPr>
          <w:b/>
          <w:bCs/>
        </w:rPr>
        <w:t xml:space="preserve">Kruising </w:t>
      </w:r>
      <w:proofErr w:type="spellStart"/>
      <w:r w:rsidRPr="005844F1">
        <w:rPr>
          <w:b/>
          <w:bCs/>
        </w:rPr>
        <w:t>Bennebroekerweg</w:t>
      </w:r>
      <w:proofErr w:type="spellEnd"/>
      <w:r w:rsidRPr="005844F1">
        <w:rPr>
          <w:b/>
          <w:bCs/>
        </w:rPr>
        <w:t xml:space="preserve"> en </w:t>
      </w:r>
      <w:proofErr w:type="spellStart"/>
      <w:r w:rsidRPr="005844F1">
        <w:rPr>
          <w:b/>
          <w:bCs/>
        </w:rPr>
        <w:t>Aalsmeerderweg</w:t>
      </w:r>
      <w:proofErr w:type="spellEnd"/>
      <w:r w:rsidRPr="00FB3613">
        <w:t xml:space="preserve"> </w:t>
      </w:r>
    </w:p>
    <w:p w14:paraId="552D8894" w14:textId="3D089DDA" w:rsidR="00B81287" w:rsidRDefault="00B81287" w:rsidP="00B81287">
      <w:pPr>
        <w:spacing w:line="240" w:lineRule="auto"/>
      </w:pPr>
      <w:r w:rsidRPr="005844F1">
        <w:t xml:space="preserve">Een reden voor het uitstel zit in de doorstroming, tijdelijke herinrichting en de verkeersveiligheid bij de kruising van de </w:t>
      </w:r>
      <w:proofErr w:type="spellStart"/>
      <w:r w:rsidRPr="005844F1">
        <w:t>Bennebroeker</w:t>
      </w:r>
      <w:proofErr w:type="spellEnd"/>
      <w:r w:rsidRPr="005844F1">
        <w:t xml:space="preserve">- en </w:t>
      </w:r>
      <w:proofErr w:type="spellStart"/>
      <w:r w:rsidRPr="005844F1">
        <w:t>Aalmeerderweg</w:t>
      </w:r>
      <w:proofErr w:type="spellEnd"/>
      <w:r w:rsidRPr="005844F1">
        <w:t xml:space="preserve">. Het idee </w:t>
      </w:r>
      <w:r w:rsidRPr="00150056">
        <w:t xml:space="preserve">is om daar tijdens de proef de voorrang te wijzigen en de kruising daarop tijdelijk aan te passen, zodat het verkeer op de </w:t>
      </w:r>
      <w:proofErr w:type="spellStart"/>
      <w:r w:rsidRPr="00150056">
        <w:t>Aalsmeerderweg</w:t>
      </w:r>
      <w:proofErr w:type="spellEnd"/>
      <w:r w:rsidRPr="00150056">
        <w:t xml:space="preserve"> voorrang heeft.</w:t>
      </w:r>
      <w:r>
        <w:t xml:space="preserve"> </w:t>
      </w:r>
    </w:p>
    <w:p w14:paraId="26160B8C" w14:textId="77777777" w:rsidR="00B81287" w:rsidRDefault="00B81287" w:rsidP="00B81287">
      <w:pPr>
        <w:spacing w:line="240" w:lineRule="auto"/>
      </w:pPr>
    </w:p>
    <w:p w14:paraId="4EDD73A6" w14:textId="36EA6122" w:rsidR="00B81287" w:rsidRPr="005844F1" w:rsidRDefault="00B81287" w:rsidP="00B81287">
      <w:pPr>
        <w:spacing w:line="240" w:lineRule="auto"/>
      </w:pPr>
      <w:r>
        <w:t xml:space="preserve">Daarnaast is de </w:t>
      </w:r>
      <w:r w:rsidRPr="005844F1">
        <w:t>verwacht</w:t>
      </w:r>
      <w:r>
        <w:t>ing</w:t>
      </w:r>
      <w:r w:rsidRPr="005844F1">
        <w:t xml:space="preserve"> dat </w:t>
      </w:r>
      <w:r>
        <w:t xml:space="preserve">het omkeren van de voorrang op de kruising </w:t>
      </w:r>
      <w:proofErr w:type="spellStart"/>
      <w:r>
        <w:t>Aalsmeerderweg-Bennebroekerweg</w:t>
      </w:r>
      <w:proofErr w:type="spellEnd"/>
      <w:r>
        <w:t xml:space="preserve"> </w:t>
      </w:r>
      <w:r w:rsidRPr="005844F1">
        <w:t xml:space="preserve">tot onduidelijkheid </w:t>
      </w:r>
      <w:r>
        <w:t xml:space="preserve">kan </w:t>
      </w:r>
      <w:r w:rsidRPr="005844F1">
        <w:t>leid</w:t>
      </w:r>
      <w:r>
        <w:t xml:space="preserve">en bij de weggebruikers en dat een proef van vier weken mogelijk te kort is om te wennen aan de nieuwe situatie. Daar komt bij dat </w:t>
      </w:r>
      <w:r w:rsidRPr="005844F1">
        <w:t>na de proef de oude voorrang</w:t>
      </w:r>
      <w:r>
        <w:t>s</w:t>
      </w:r>
      <w:r w:rsidRPr="005844F1">
        <w:t>situatie</w:t>
      </w:r>
      <w:r>
        <w:t xml:space="preserve">, tijdens de evaluatie, </w:t>
      </w:r>
      <w:r w:rsidRPr="005844F1">
        <w:t xml:space="preserve">weer </w:t>
      </w:r>
      <w:proofErr w:type="gramStart"/>
      <w:r w:rsidRPr="005844F1">
        <w:t>terug</w:t>
      </w:r>
      <w:r>
        <w:t xml:space="preserve"> </w:t>
      </w:r>
      <w:r w:rsidRPr="005844F1">
        <w:t>komt</w:t>
      </w:r>
      <w:proofErr w:type="gramEnd"/>
      <w:r w:rsidRPr="005844F1">
        <w:t>.</w:t>
      </w:r>
      <w:r>
        <w:t xml:space="preserve"> Als de </w:t>
      </w:r>
      <w:proofErr w:type="spellStart"/>
      <w:r>
        <w:t>Bennebroekerweg</w:t>
      </w:r>
      <w:proofErr w:type="spellEnd"/>
      <w:r>
        <w:t xml:space="preserve"> </w:t>
      </w:r>
      <w:r w:rsidRPr="00487EDD">
        <w:rPr>
          <w:rFonts w:eastAsia="Times New Roman"/>
        </w:rPr>
        <w:t>in de voorrang blijft tijdens</w:t>
      </w:r>
      <w:r w:rsidRPr="00315DF3">
        <w:rPr>
          <w:rFonts w:eastAsia="Times New Roman"/>
        </w:rPr>
        <w:t xml:space="preserve"> de proef, </w:t>
      </w:r>
      <w:r w:rsidRPr="00150056">
        <w:rPr>
          <w:rFonts w:eastAsia="Times New Roman"/>
        </w:rPr>
        <w:t>wordt sluipverkeer verleid via de kern Rijsenhout (b</w:t>
      </w:r>
      <w:r w:rsidR="006926BD">
        <w:rPr>
          <w:rFonts w:eastAsia="Times New Roman"/>
        </w:rPr>
        <w:t>.</w:t>
      </w:r>
      <w:r w:rsidRPr="00150056">
        <w:rPr>
          <w:rFonts w:eastAsia="Times New Roman"/>
        </w:rPr>
        <w:t>v</w:t>
      </w:r>
      <w:r w:rsidR="006926BD">
        <w:rPr>
          <w:rFonts w:eastAsia="Times New Roman"/>
        </w:rPr>
        <w:t>.</w:t>
      </w:r>
      <w:r w:rsidRPr="00150056">
        <w:rPr>
          <w:rFonts w:eastAsia="Times New Roman"/>
        </w:rPr>
        <w:t xml:space="preserve"> de </w:t>
      </w:r>
      <w:proofErr w:type="spellStart"/>
      <w:r w:rsidRPr="00150056">
        <w:rPr>
          <w:rFonts w:eastAsia="Times New Roman"/>
        </w:rPr>
        <w:t>Verremeer</w:t>
      </w:r>
      <w:proofErr w:type="spellEnd"/>
      <w:r w:rsidRPr="00150056">
        <w:rPr>
          <w:rFonts w:eastAsia="Times New Roman"/>
        </w:rPr>
        <w:t xml:space="preserve"> en tussenstraatjes) te rijden in plaats van af te slaan naar de </w:t>
      </w:r>
      <w:proofErr w:type="spellStart"/>
      <w:r w:rsidRPr="00150056">
        <w:rPr>
          <w:rFonts w:eastAsia="Times New Roman"/>
        </w:rPr>
        <w:t>Aalsmeerderweg</w:t>
      </w:r>
      <w:proofErr w:type="spellEnd"/>
      <w:r w:rsidRPr="00150056">
        <w:rPr>
          <w:rFonts w:eastAsia="Times New Roman"/>
        </w:rPr>
        <w:t>. Dit kan leiden tot ongewenste toenames van verkeer in de achtergelegen woonstraatjes en daarmee het mislukken van de proef.</w:t>
      </w:r>
    </w:p>
    <w:p w14:paraId="20AA9800" w14:textId="77777777" w:rsidR="00B81287" w:rsidRDefault="00B81287" w:rsidP="00B81287">
      <w:pPr>
        <w:spacing w:line="240" w:lineRule="auto"/>
        <w:rPr>
          <w:b/>
          <w:bCs/>
        </w:rPr>
      </w:pPr>
    </w:p>
    <w:p w14:paraId="4B95F2AB" w14:textId="77777777" w:rsidR="00B81287" w:rsidRPr="005844F1" w:rsidRDefault="00B81287" w:rsidP="00B81287">
      <w:pPr>
        <w:spacing w:line="240" w:lineRule="auto"/>
        <w:rPr>
          <w:b/>
          <w:bCs/>
        </w:rPr>
      </w:pPr>
      <w:r w:rsidRPr="005844F1">
        <w:rPr>
          <w:b/>
          <w:bCs/>
        </w:rPr>
        <w:t>Coronacrisis</w:t>
      </w:r>
    </w:p>
    <w:p w14:paraId="528B6C93" w14:textId="568BAA75" w:rsidR="00B81287" w:rsidRPr="005844F1" w:rsidRDefault="00B81287" w:rsidP="00B81287">
      <w:pPr>
        <w:spacing w:line="240" w:lineRule="auto"/>
      </w:pPr>
      <w:r w:rsidRPr="005844F1">
        <w:t xml:space="preserve">Een andere reden voor uitstel is de onzekere situatie vanwege de coronacrisis. Het aantal auto’s was de laatste maanden ongeveer gelijk aan voor de </w:t>
      </w:r>
      <w:r>
        <w:t>c</w:t>
      </w:r>
      <w:r w:rsidRPr="005844F1">
        <w:t xml:space="preserve">oronacrisis. </w:t>
      </w:r>
      <w:r>
        <w:t>D</w:t>
      </w:r>
      <w:r w:rsidRPr="005844F1">
        <w:t>oor de onlangs verscherp</w:t>
      </w:r>
      <w:r>
        <w:t xml:space="preserve">te </w:t>
      </w:r>
      <w:r w:rsidRPr="005844F1">
        <w:t>regels en een mogelijk</w:t>
      </w:r>
      <w:r>
        <w:t xml:space="preserve"> </w:t>
      </w:r>
      <w:r w:rsidRPr="005844F1">
        <w:t xml:space="preserve">nog strengere </w:t>
      </w:r>
      <w:proofErr w:type="spellStart"/>
      <w:r w:rsidRPr="005844F1">
        <w:t>lockdown</w:t>
      </w:r>
      <w:proofErr w:type="spellEnd"/>
      <w:r w:rsidRPr="005844F1">
        <w:t xml:space="preserve"> in de komende weken is de kans groot dat er </w:t>
      </w:r>
      <w:r w:rsidRPr="005844F1">
        <w:lastRenderedPageBreak/>
        <w:t xml:space="preserve">een afwijkende verkeerssituatie ontstaat. De metingen van het autoverkeer zijn dan niet </w:t>
      </w:r>
      <w:proofErr w:type="gramStart"/>
      <w:r w:rsidRPr="005844F1">
        <w:t>representatief</w:t>
      </w:r>
      <w:proofErr w:type="gramEnd"/>
      <w:r w:rsidRPr="005844F1">
        <w:t xml:space="preserve"> en </w:t>
      </w:r>
      <w:r>
        <w:t xml:space="preserve">daardoor </w:t>
      </w:r>
      <w:r w:rsidRPr="005844F1">
        <w:t>niet goed te vergelijken.</w:t>
      </w:r>
    </w:p>
    <w:p w14:paraId="49D1372B" w14:textId="77777777" w:rsidR="00B81287" w:rsidRDefault="00B81287" w:rsidP="00B81287">
      <w:pPr>
        <w:spacing w:line="240" w:lineRule="auto"/>
      </w:pPr>
    </w:p>
    <w:p w14:paraId="7A3E3872" w14:textId="77777777" w:rsidR="00B81287" w:rsidRPr="005844F1" w:rsidRDefault="00B81287" w:rsidP="00B81287">
      <w:pPr>
        <w:spacing w:line="240" w:lineRule="auto"/>
      </w:pPr>
      <w:r w:rsidRPr="005844F1">
        <w:t>Daarom he</w:t>
      </w:r>
      <w:r>
        <w:t>bben wij</w:t>
      </w:r>
      <w:r w:rsidRPr="005844F1">
        <w:t xml:space="preserve"> besloten de proef met de afsluiting van de dijk voor doorgaand verkeer uit te stellen tot de herfst van 2021.</w:t>
      </w:r>
    </w:p>
    <w:p w14:paraId="400866B9" w14:textId="77777777" w:rsidR="00B81287" w:rsidRPr="005844F1" w:rsidRDefault="00B81287" w:rsidP="00B81287">
      <w:pPr>
        <w:spacing w:line="240" w:lineRule="auto"/>
        <w:rPr>
          <w:b/>
          <w:bCs/>
        </w:rPr>
      </w:pPr>
    </w:p>
    <w:p w14:paraId="1D59A40C" w14:textId="77777777" w:rsidR="00B81287" w:rsidRPr="005844F1" w:rsidRDefault="00B81287" w:rsidP="00B81287">
      <w:pPr>
        <w:spacing w:line="240" w:lineRule="auto"/>
      </w:pPr>
      <w:r w:rsidRPr="005844F1">
        <w:rPr>
          <w:b/>
          <w:bCs/>
        </w:rPr>
        <w:t>Meer informatie</w:t>
      </w:r>
      <w:r w:rsidRPr="005844F1">
        <w:t xml:space="preserve"> </w:t>
      </w:r>
    </w:p>
    <w:p w14:paraId="445EA1FF" w14:textId="68868132" w:rsidR="003D5BAA" w:rsidRDefault="00B81287" w:rsidP="00B81287">
      <w:pPr>
        <w:spacing w:line="240" w:lineRule="auto"/>
      </w:pPr>
      <w:r w:rsidRPr="005844F1">
        <w:t xml:space="preserve">Zodra er meer duidelijkheid is over een nieuwe datum voor de proef of de uitvoering van verkeersmaatregelen, wordt u tijdig hierover geïnformeerd. Zie voor meer informatie over de plannen voor de Ringdijk en Ringvaart in Rijsenhout de webpagina: </w:t>
      </w:r>
      <w:hyperlink r:id="rId7" w:history="1">
        <w:r w:rsidRPr="000D1443">
          <w:rPr>
            <w:rStyle w:val="Hyperlink"/>
            <w:rFonts w:cs="Arial"/>
          </w:rPr>
          <w:t>www.ringdijk-ringvaart.nl</w:t>
        </w:r>
      </w:hyperlink>
      <w:r>
        <w:rPr>
          <w:rStyle w:val="Hyperlink"/>
          <w:rFonts w:cs="Arial"/>
        </w:rPr>
        <w:t xml:space="preserve">. </w:t>
      </w:r>
      <w:r w:rsidRPr="005844F1">
        <w:t>Voor vragen kunt u ook contact opnemen met projectmanager Edson Koorndijk via telefoonnummer 0900-1852</w:t>
      </w:r>
      <w:r>
        <w:t>.</w:t>
      </w:r>
    </w:p>
    <w:p w14:paraId="58E6F1FA" w14:textId="77777777" w:rsidR="00B81287" w:rsidRDefault="00B81287" w:rsidP="00B81287">
      <w:pPr>
        <w:spacing w:line="240" w:lineRule="auto"/>
      </w:pPr>
    </w:p>
    <w:p w14:paraId="7D7985FB" w14:textId="77777777" w:rsidR="006F05A1" w:rsidRDefault="006F05A1" w:rsidP="006F05A1">
      <w:r>
        <w:t>Hoogachtend,</w:t>
      </w:r>
    </w:p>
    <w:p w14:paraId="3A15DFED" w14:textId="77777777" w:rsidR="006F05A1" w:rsidRDefault="006F05A1" w:rsidP="006F05A1">
      <w:proofErr w:type="gramStart"/>
      <w:r>
        <w:t>burgemeester</w:t>
      </w:r>
      <w:proofErr w:type="gramEnd"/>
      <w:r>
        <w:t xml:space="preserve"> en wethouders van de gemeente Haarlemmermeer,</w:t>
      </w:r>
    </w:p>
    <w:p w14:paraId="743C56BE" w14:textId="77777777" w:rsidR="006F05A1" w:rsidRDefault="006F05A1" w:rsidP="006F05A1">
      <w:proofErr w:type="gramStart"/>
      <w:r>
        <w:t>namens</w:t>
      </w:r>
      <w:proofErr w:type="gramEnd"/>
      <w:r>
        <w:t xml:space="preserve"> dezen,</w:t>
      </w:r>
    </w:p>
    <w:p w14:paraId="49D8BA73" w14:textId="77777777" w:rsidR="006F05A1" w:rsidRDefault="006F05A1" w:rsidP="006F05A1">
      <w:r>
        <w:t>Gebiedsmanager Haarlemmermeer Zuid Oost,</w:t>
      </w:r>
    </w:p>
    <w:p w14:paraId="1A759855" w14:textId="77777777" w:rsidR="006F05A1" w:rsidRDefault="000A06D5">
      <w:pPr>
        <w:widowControl w:val="0"/>
        <w:autoSpaceDE w:val="0"/>
        <w:autoSpaceDN w:val="0"/>
        <w:adjustRightInd w:val="0"/>
        <w:spacing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MS Sans Serif" w:hAnsi="MS Sans Serif" w:cs="MS Sans Serif"/>
          <w:noProof/>
          <w:sz w:val="16"/>
          <w:szCs w:val="16"/>
        </w:rPr>
      </w:r>
      <w:r w:rsidR="000A06D5">
        <w:rPr>
          <w:rFonts w:ascii="MS Sans Serif" w:hAnsi="MS Sans Serif" w:cs="MS Sans Serif"/>
          <w:noProof/>
          <w:sz w:val="16"/>
          <w:szCs w:val="16"/>
        </w:rPr>
        <w:pict w14:anchorId="555AC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5pt;height:75.85pt">
            <v:imagedata r:id="rId8" o:title=""/>
          </v:shape>
        </w:pict>
      </w:r>
    </w:p>
    <w:p w14:paraId="2C61C474" w14:textId="77777777" w:rsidR="006F05A1" w:rsidRDefault="006F05A1" w:rsidP="006F05A1">
      <w:pPr>
        <w:rPr>
          <w:noProof/>
        </w:rPr>
      </w:pPr>
    </w:p>
    <w:p w14:paraId="3DBA6C3C" w14:textId="77777777" w:rsidR="006F05A1" w:rsidRDefault="006F05A1" w:rsidP="006F05A1">
      <w:pPr>
        <w:rPr>
          <w:noProof/>
        </w:rPr>
      </w:pPr>
      <w:r>
        <w:rPr>
          <w:noProof/>
        </w:rPr>
        <w:t>De heer J. Bontekoe</w:t>
      </w:r>
    </w:p>
    <w:p w14:paraId="33D70853" w14:textId="77777777" w:rsidR="003D5BAA" w:rsidRDefault="003D5BAA" w:rsidP="003D5BAA"/>
    <w:p w14:paraId="5B67196A" w14:textId="77777777" w:rsidR="003D5BAA" w:rsidRDefault="003D5BAA" w:rsidP="00257D5E"/>
    <w:p w14:paraId="1D46D95E" w14:textId="77777777" w:rsidR="003D5BAA" w:rsidRDefault="003D5BAA" w:rsidP="00257D5E"/>
    <w:p w14:paraId="420DA72B" w14:textId="77777777" w:rsidR="003D5BAA" w:rsidRDefault="003D5BAA" w:rsidP="00257D5E"/>
    <w:p w14:paraId="20D2E30E" w14:textId="77777777" w:rsidR="003D5BAA" w:rsidRDefault="003D5BAA" w:rsidP="00257D5E"/>
    <w:p w14:paraId="555D6009" w14:textId="77777777" w:rsidR="003D5BAA" w:rsidRDefault="003D5BAA" w:rsidP="00257D5E"/>
    <w:p w14:paraId="7A3A0BD6" w14:textId="77777777" w:rsidR="003D5BAA" w:rsidRDefault="003D5BAA" w:rsidP="00257D5E"/>
    <w:p w14:paraId="1FE51764" w14:textId="77777777" w:rsidR="003D5BAA" w:rsidRDefault="003D5BAA" w:rsidP="00257D5E"/>
    <w:p w14:paraId="32BF1A8A" w14:textId="77777777" w:rsidR="003D5BAA" w:rsidRDefault="003D5BAA" w:rsidP="00257D5E"/>
    <w:p w14:paraId="6869F759" w14:textId="77777777" w:rsidR="003D5BAA" w:rsidRDefault="003D5BAA" w:rsidP="00257D5E"/>
    <w:p w14:paraId="4442FBA8" w14:textId="77777777" w:rsidR="003D5BAA" w:rsidRDefault="003D5BAA" w:rsidP="00257D5E"/>
    <w:p w14:paraId="58BD2C34" w14:textId="77777777" w:rsidR="003D5BAA" w:rsidRDefault="003D5BAA" w:rsidP="00257D5E"/>
    <w:p w14:paraId="6C55AE5D" w14:textId="77777777" w:rsidR="003D5BAA" w:rsidRDefault="003D5BAA" w:rsidP="00FC4671">
      <w:pPr>
        <w:jc w:val="center"/>
      </w:pPr>
    </w:p>
    <w:p w14:paraId="2E0F2012" w14:textId="77777777" w:rsidR="003D5BAA" w:rsidRDefault="003D5BAA" w:rsidP="00257D5E"/>
    <w:p w14:paraId="154E16CD" w14:textId="77777777" w:rsidR="003D5BAA" w:rsidRDefault="003D5BAA" w:rsidP="00257D5E"/>
    <w:p w14:paraId="6FCD7C27" w14:textId="77777777" w:rsidR="003D5BAA" w:rsidRDefault="003D5BAA" w:rsidP="00257D5E"/>
    <w:p w14:paraId="3920E186" w14:textId="77777777" w:rsidR="003D5BAA" w:rsidRDefault="003D5BAA" w:rsidP="00257D5E"/>
    <w:p w14:paraId="3D78A72C" w14:textId="77777777" w:rsidR="003D5BAA" w:rsidRDefault="003D5BAA" w:rsidP="00257D5E"/>
    <w:p w14:paraId="58B2267D" w14:textId="77777777" w:rsidR="003D5BAA" w:rsidRDefault="003D5BAA" w:rsidP="00257D5E"/>
    <w:p w14:paraId="457B6BA4" w14:textId="77777777" w:rsidR="003D5BAA" w:rsidRDefault="003D5BAA" w:rsidP="00257D5E"/>
    <w:p w14:paraId="2ADD5170" w14:textId="77777777" w:rsidR="003D5BAA" w:rsidRDefault="003D5BAA" w:rsidP="00257D5E"/>
    <w:p w14:paraId="078A0DE2" w14:textId="77777777" w:rsidR="003D5BAA" w:rsidRDefault="003D5BAA" w:rsidP="00257D5E"/>
    <w:sectPr w:rsidR="003D5BAA" w:rsidSect="00E305EB">
      <w:headerReference w:type="default" r:id="rId9"/>
      <w:headerReference w:type="first" r:id="rId10"/>
      <w:pgSz w:w="11906" w:h="16838" w:code="9"/>
      <w:pgMar w:top="1440" w:right="2041" w:bottom="1440" w:left="2041" w:header="26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CE59" w14:textId="77777777" w:rsidR="006F05A1" w:rsidRDefault="006F05A1">
      <w:pPr>
        <w:spacing w:line="240" w:lineRule="auto"/>
      </w:pPr>
      <w:r>
        <w:separator/>
      </w:r>
    </w:p>
  </w:endnote>
  <w:endnote w:type="continuationSeparator" w:id="0">
    <w:p w14:paraId="1E921B56" w14:textId="77777777" w:rsidR="006F05A1" w:rsidRDefault="006F0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A1E7" w14:textId="77777777" w:rsidR="006F05A1" w:rsidRDefault="006F05A1">
      <w:pPr>
        <w:spacing w:line="240" w:lineRule="auto"/>
      </w:pPr>
      <w:r>
        <w:separator/>
      </w:r>
    </w:p>
  </w:footnote>
  <w:footnote w:type="continuationSeparator" w:id="0">
    <w:p w14:paraId="1B4F28EE" w14:textId="77777777" w:rsidR="006F05A1" w:rsidRDefault="006F0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823" w:tblpY="795"/>
      <w:tblOverlap w:val="never"/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134"/>
      <w:gridCol w:w="5670"/>
      <w:gridCol w:w="2268"/>
    </w:tblGrid>
    <w:tr w:rsidR="00EE5B8F" w14:paraId="13E75BD3" w14:textId="77777777" w:rsidTr="001E3BEE">
      <w:tc>
        <w:tcPr>
          <w:tcW w:w="1134" w:type="dxa"/>
        </w:tcPr>
        <w:p w14:paraId="60E0383F" w14:textId="77777777" w:rsidR="00EE5B8F" w:rsidRDefault="00EE5B8F" w:rsidP="00EE5B8F">
          <w:pPr>
            <w:spacing w:line="240" w:lineRule="atLeast"/>
            <w:jc w:val="right"/>
            <w:rPr>
              <w:sz w:val="14"/>
              <w:szCs w:val="14"/>
            </w:rPr>
          </w:pPr>
        </w:p>
      </w:tc>
      <w:tc>
        <w:tcPr>
          <w:tcW w:w="5670" w:type="dxa"/>
          <w:tcMar>
            <w:left w:w="85" w:type="dxa"/>
          </w:tcMar>
        </w:tcPr>
        <w:p w14:paraId="14DAC45F" w14:textId="77777777" w:rsidR="00EE5B8F" w:rsidRPr="00EE5B8F" w:rsidRDefault="00EE5B8F" w:rsidP="00EE5B8F">
          <w:pPr>
            <w:spacing w:line="240" w:lineRule="atLeast"/>
            <w:rPr>
              <w:sz w:val="14"/>
              <w:szCs w:val="14"/>
            </w:rPr>
          </w:pPr>
          <w:r w:rsidRPr="00EE5B8F">
            <w:rPr>
              <w:sz w:val="14"/>
              <w:szCs w:val="14"/>
            </w:rPr>
            <w:t xml:space="preserve">Ons kenmerk: </w:t>
          </w:r>
          <w:r w:rsidR="006F05A1">
            <w:rPr>
              <w:sz w:val="14"/>
              <w:szCs w:val="14"/>
            </w:rPr>
            <w:t>4139765</w:t>
          </w:r>
        </w:p>
      </w:tc>
      <w:tc>
        <w:tcPr>
          <w:tcW w:w="2268" w:type="dxa"/>
        </w:tcPr>
        <w:p w14:paraId="27AC312D" w14:textId="77777777" w:rsidR="00EE5B8F" w:rsidRPr="009063BC" w:rsidRDefault="00EE5B8F" w:rsidP="00EE5B8F">
          <w:pPr>
            <w:spacing w:line="240" w:lineRule="atLeast"/>
            <w:jc w:val="right"/>
            <w:rPr>
              <w:sz w:val="14"/>
              <w:szCs w:val="14"/>
            </w:rPr>
          </w:pPr>
          <w:r w:rsidRPr="009063BC">
            <w:rPr>
              <w:sz w:val="14"/>
              <w:szCs w:val="14"/>
            </w:rPr>
            <w:t xml:space="preserve">Pagina </w:t>
          </w:r>
          <w:r w:rsidRPr="009063BC">
            <w:rPr>
              <w:b/>
              <w:bCs/>
              <w:sz w:val="14"/>
              <w:szCs w:val="14"/>
            </w:rPr>
            <w:fldChar w:fldCharType="begin"/>
          </w:r>
          <w:r w:rsidRPr="009063BC">
            <w:rPr>
              <w:b/>
              <w:bCs/>
              <w:sz w:val="14"/>
              <w:szCs w:val="14"/>
            </w:rPr>
            <w:instrText>PAGE  \* Arabic  \* MERGEFORMAT</w:instrText>
          </w:r>
          <w:r w:rsidRPr="009063BC">
            <w:rPr>
              <w:b/>
              <w:bCs/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</w:rPr>
            <w:t>3</w:t>
          </w:r>
          <w:r w:rsidRPr="009063BC">
            <w:rPr>
              <w:b/>
              <w:bCs/>
              <w:sz w:val="14"/>
              <w:szCs w:val="14"/>
            </w:rPr>
            <w:fldChar w:fldCharType="end"/>
          </w:r>
          <w:r w:rsidRPr="009063BC">
            <w:rPr>
              <w:sz w:val="14"/>
              <w:szCs w:val="14"/>
            </w:rPr>
            <w:t xml:space="preserve"> van </w:t>
          </w:r>
          <w:r w:rsidRPr="009063BC">
            <w:rPr>
              <w:b/>
              <w:bCs/>
              <w:sz w:val="14"/>
              <w:szCs w:val="14"/>
            </w:rPr>
            <w:fldChar w:fldCharType="begin"/>
          </w:r>
          <w:r w:rsidRPr="009063BC">
            <w:rPr>
              <w:b/>
              <w:bCs/>
              <w:sz w:val="14"/>
              <w:szCs w:val="14"/>
            </w:rPr>
            <w:instrText>NUMPAGES  \* Arabic  \* MERGEFORMAT</w:instrText>
          </w:r>
          <w:r w:rsidRPr="009063BC">
            <w:rPr>
              <w:b/>
              <w:bCs/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</w:rPr>
            <w:t>3</w:t>
          </w:r>
          <w:r w:rsidRPr="009063BC">
            <w:rPr>
              <w:b/>
              <w:bCs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</w:p>
      </w:tc>
    </w:tr>
  </w:tbl>
  <w:p w14:paraId="2DBA6447" w14:textId="77777777" w:rsidR="009063BC" w:rsidRDefault="000A06D5" w:rsidP="00EE5B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710" w:tblpY="3120"/>
      <w:tblOverlap w:val="never"/>
      <w:tblW w:w="10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438"/>
      <w:gridCol w:w="2885"/>
    </w:tblGrid>
    <w:tr w:rsidR="00C34431" w14:paraId="72A6BD1F" w14:textId="77777777" w:rsidTr="00212F08">
      <w:tc>
        <w:tcPr>
          <w:tcW w:w="1271" w:type="dxa"/>
        </w:tcPr>
        <w:p w14:paraId="0580BAD4" w14:textId="77777777" w:rsidR="00B167EE" w:rsidRPr="00A06D61" w:rsidRDefault="000A06D5" w:rsidP="0015160F">
          <w:pPr>
            <w:spacing w:line="240" w:lineRule="atLeast"/>
            <w:rPr>
              <w:sz w:val="14"/>
              <w:szCs w:val="14"/>
            </w:rPr>
          </w:pPr>
          <w:bookmarkStart w:id="0" w:name="_Hlk532830839"/>
          <w:bookmarkStart w:id="1" w:name="_Hlk532830840"/>
          <w:bookmarkStart w:id="2" w:name="_Hlk532831029"/>
          <w:bookmarkStart w:id="3" w:name="_Hlk532831030"/>
          <w:bookmarkStart w:id="4" w:name="_Hlk532831169"/>
          <w:bookmarkStart w:id="5" w:name="_Hlk532831170"/>
        </w:p>
      </w:tc>
      <w:tc>
        <w:tcPr>
          <w:tcW w:w="6438" w:type="dxa"/>
          <w:tcMar>
            <w:left w:w="57" w:type="dxa"/>
          </w:tcMar>
        </w:tcPr>
        <w:p w14:paraId="368C1CC6" w14:textId="77777777" w:rsidR="00B167EE" w:rsidRDefault="000A06D5" w:rsidP="0015160F">
          <w:pPr>
            <w:spacing w:line="240" w:lineRule="atLeast"/>
          </w:pPr>
        </w:p>
      </w:tc>
      <w:tc>
        <w:tcPr>
          <w:tcW w:w="2885" w:type="dxa"/>
        </w:tcPr>
        <w:p w14:paraId="3838B5E4" w14:textId="77777777" w:rsidR="00B167EE" w:rsidRPr="00A06D61" w:rsidRDefault="000A06D5" w:rsidP="0015160F">
          <w:pPr>
            <w:spacing w:line="240" w:lineRule="atLeast"/>
            <w:rPr>
              <w:sz w:val="14"/>
              <w:szCs w:val="14"/>
            </w:rPr>
          </w:pPr>
        </w:p>
      </w:tc>
    </w:tr>
    <w:tr w:rsidR="00C34431" w14:paraId="1BF8BA2D" w14:textId="77777777" w:rsidTr="00212F08">
      <w:trPr>
        <w:trHeight w:val="1701"/>
      </w:trPr>
      <w:tc>
        <w:tcPr>
          <w:tcW w:w="1271" w:type="dxa"/>
        </w:tcPr>
        <w:p w14:paraId="01B2518A" w14:textId="77777777" w:rsidR="00A06D61" w:rsidRPr="00A06D61" w:rsidRDefault="000A06D5" w:rsidP="0015160F">
          <w:pPr>
            <w:spacing w:line="240" w:lineRule="atLeast"/>
            <w:rPr>
              <w:sz w:val="14"/>
              <w:szCs w:val="14"/>
            </w:rPr>
          </w:pPr>
        </w:p>
      </w:tc>
      <w:tc>
        <w:tcPr>
          <w:tcW w:w="6438" w:type="dxa"/>
          <w:tcMar>
            <w:left w:w="57" w:type="dxa"/>
          </w:tcMar>
        </w:tcPr>
        <w:p w14:paraId="7343AB3D" w14:textId="38CFB7AD" w:rsidR="00C34431" w:rsidRDefault="006926BD" w:rsidP="00693D48">
          <w:pPr>
            <w:spacing w:line="240" w:lineRule="atLeast"/>
            <w:rPr>
              <w:rFonts w:eastAsia="Calibri"/>
              <w:bdr w:val="nil"/>
            </w:rPr>
          </w:pPr>
          <w:r>
            <w:t>Aan de bewoner(s) /  gebruiker(s) van dit pand</w:t>
          </w:r>
        </w:p>
      </w:tc>
      <w:tc>
        <w:tcPr>
          <w:tcW w:w="2885" w:type="dxa"/>
        </w:tcPr>
        <w:p w14:paraId="060D3548" w14:textId="77777777" w:rsidR="00B167EE" w:rsidRDefault="009816BD" w:rsidP="0015160F">
          <w:pPr>
            <w:spacing w:line="24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Postbus 250</w:t>
          </w:r>
        </w:p>
        <w:p w14:paraId="43C1B0D8" w14:textId="77777777" w:rsidR="00B167EE" w:rsidRDefault="009816BD" w:rsidP="0015160F">
          <w:pPr>
            <w:spacing w:line="24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2130 AG Hoofddorp</w:t>
          </w:r>
        </w:p>
        <w:p w14:paraId="78AA3651" w14:textId="77777777" w:rsidR="00B167EE" w:rsidRDefault="000A06D5" w:rsidP="0015160F">
          <w:pPr>
            <w:spacing w:line="240" w:lineRule="atLeast"/>
            <w:rPr>
              <w:sz w:val="14"/>
              <w:szCs w:val="14"/>
            </w:rPr>
          </w:pPr>
        </w:p>
        <w:p w14:paraId="34F2B830" w14:textId="77777777" w:rsidR="00661EF8" w:rsidRDefault="009816BD" w:rsidP="0015160F">
          <w:pPr>
            <w:spacing w:line="24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Bezoekadres:</w:t>
          </w:r>
        </w:p>
        <w:p w14:paraId="5E90DF87" w14:textId="77777777" w:rsidR="00661EF8" w:rsidRDefault="009816BD" w:rsidP="0015160F">
          <w:pPr>
            <w:spacing w:line="240" w:lineRule="atLeast"/>
            <w:rPr>
              <w:sz w:val="14"/>
              <w:szCs w:val="14"/>
            </w:rPr>
          </w:pPr>
          <w:r w:rsidRPr="00B56FB1">
            <w:rPr>
              <w:sz w:val="14"/>
              <w:szCs w:val="14"/>
            </w:rPr>
            <w:t>Raadhuisplein 1</w:t>
          </w:r>
        </w:p>
        <w:p w14:paraId="76DC32EE" w14:textId="77777777" w:rsidR="005F6E79" w:rsidRPr="00B56FB1" w:rsidRDefault="009816BD" w:rsidP="0015160F">
          <w:pPr>
            <w:spacing w:line="240" w:lineRule="exact"/>
            <w:rPr>
              <w:sz w:val="14"/>
              <w:szCs w:val="14"/>
            </w:rPr>
          </w:pPr>
          <w:r w:rsidRPr="00B56FB1">
            <w:rPr>
              <w:sz w:val="14"/>
              <w:szCs w:val="14"/>
            </w:rPr>
            <w:t>Hoofddorp</w:t>
          </w:r>
        </w:p>
        <w:p w14:paraId="789ABC15" w14:textId="77777777" w:rsidR="00F61FDF" w:rsidRDefault="009816BD" w:rsidP="0015160F">
          <w:pPr>
            <w:spacing w:line="24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Telefoon 0900 1852</w:t>
          </w:r>
        </w:p>
        <w:p w14:paraId="632E79EC" w14:textId="77777777" w:rsidR="0015160F" w:rsidRDefault="0015160F" w:rsidP="0015160F">
          <w:pPr>
            <w:spacing w:line="240" w:lineRule="atLeast"/>
            <w:rPr>
              <w:sz w:val="14"/>
              <w:szCs w:val="14"/>
            </w:rPr>
          </w:pPr>
        </w:p>
        <w:p w14:paraId="09083C2A" w14:textId="77777777" w:rsidR="0015160F" w:rsidRPr="00A06D61" w:rsidRDefault="0015160F" w:rsidP="0015160F">
          <w:pPr>
            <w:spacing w:line="240" w:lineRule="atLeast"/>
            <w:rPr>
              <w:sz w:val="14"/>
              <w:szCs w:val="14"/>
            </w:rPr>
          </w:pPr>
        </w:p>
      </w:tc>
    </w:tr>
    <w:tr w:rsidR="003D5BAA" w14:paraId="2CA989A3" w14:textId="77777777" w:rsidTr="00212F08">
      <w:tc>
        <w:tcPr>
          <w:tcW w:w="1271" w:type="dxa"/>
        </w:tcPr>
        <w:p w14:paraId="300B1C8D" w14:textId="77777777" w:rsidR="003D5BAA" w:rsidRPr="00A06D61" w:rsidRDefault="003D5BAA" w:rsidP="003D5BAA">
          <w:pPr>
            <w:spacing w:line="240" w:lineRule="atLeas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Cluster</w:t>
          </w:r>
        </w:p>
      </w:tc>
      <w:tc>
        <w:tcPr>
          <w:tcW w:w="6438" w:type="dxa"/>
          <w:tcMar>
            <w:left w:w="57" w:type="dxa"/>
          </w:tcMar>
        </w:tcPr>
        <w:p w14:paraId="35531CA6" w14:textId="77777777" w:rsidR="003D5BAA" w:rsidRDefault="006F05A1" w:rsidP="003D5BAA">
          <w:r>
            <w:t>Projectmanagement Office</w:t>
          </w:r>
        </w:p>
      </w:tc>
      <w:tc>
        <w:tcPr>
          <w:tcW w:w="2885" w:type="dxa"/>
        </w:tcPr>
        <w:p w14:paraId="507ED476" w14:textId="77777777" w:rsidR="003D5BAA" w:rsidRPr="00B167EE" w:rsidRDefault="003D5BAA" w:rsidP="003D5BAA">
          <w:pPr>
            <w:spacing w:line="240" w:lineRule="atLeast"/>
            <w:rPr>
              <w:sz w:val="14"/>
              <w:szCs w:val="14"/>
            </w:rPr>
          </w:pPr>
          <w:r w:rsidRPr="00B167EE">
            <w:rPr>
              <w:sz w:val="14"/>
              <w:szCs w:val="14"/>
            </w:rPr>
            <w:t>Verzenddatum</w:t>
          </w:r>
        </w:p>
      </w:tc>
    </w:tr>
    <w:tr w:rsidR="003D5BAA" w14:paraId="27BA836A" w14:textId="77777777" w:rsidTr="00212F08">
      <w:tc>
        <w:tcPr>
          <w:tcW w:w="1271" w:type="dxa"/>
        </w:tcPr>
        <w:p w14:paraId="7F11F2B9" w14:textId="77777777" w:rsidR="003D5BAA" w:rsidRDefault="003D5BAA" w:rsidP="003D5BAA">
          <w:pPr>
            <w:spacing w:line="240" w:lineRule="atLeas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Contactpersoon</w:t>
          </w:r>
        </w:p>
      </w:tc>
      <w:tc>
        <w:tcPr>
          <w:tcW w:w="6438" w:type="dxa"/>
          <w:tcMar>
            <w:left w:w="57" w:type="dxa"/>
          </w:tcMar>
        </w:tcPr>
        <w:p w14:paraId="6E99B278" w14:textId="77777777" w:rsidR="003D5BAA" w:rsidRDefault="006F05A1" w:rsidP="003D5BAA">
          <w:r>
            <w:t>Mevrouw B. Grossauer</w:t>
          </w:r>
        </w:p>
      </w:tc>
      <w:tc>
        <w:tcPr>
          <w:tcW w:w="2885" w:type="dxa"/>
        </w:tcPr>
        <w:p w14:paraId="19608AD3" w14:textId="77F6D43F" w:rsidR="003D5BAA" w:rsidRDefault="00FC4671" w:rsidP="003D5BAA">
          <w:pPr>
            <w:spacing w:line="240" w:lineRule="atLeast"/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TIME \@ "d MMMM yyyy" </w:instrText>
          </w:r>
          <w:r>
            <w:rPr>
              <w:sz w:val="14"/>
            </w:rPr>
            <w:fldChar w:fldCharType="separate"/>
          </w:r>
          <w:r w:rsidR="000A06D5">
            <w:rPr>
              <w:noProof/>
              <w:sz w:val="14"/>
            </w:rPr>
            <w:t>5 november 2020</w:t>
          </w:r>
          <w:r>
            <w:rPr>
              <w:sz w:val="14"/>
            </w:rPr>
            <w:fldChar w:fldCharType="end"/>
          </w:r>
        </w:p>
      </w:tc>
    </w:tr>
    <w:tr w:rsidR="003D5BAA" w14:paraId="091203EB" w14:textId="77777777" w:rsidTr="00212F08">
      <w:tc>
        <w:tcPr>
          <w:tcW w:w="1271" w:type="dxa"/>
        </w:tcPr>
        <w:p w14:paraId="39504D47" w14:textId="77777777" w:rsidR="003D5BAA" w:rsidRDefault="003D5BAA" w:rsidP="003D5BAA">
          <w:pPr>
            <w:spacing w:line="240" w:lineRule="atLeas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Doorkiesnummer</w:t>
          </w:r>
        </w:p>
      </w:tc>
      <w:tc>
        <w:tcPr>
          <w:tcW w:w="6438" w:type="dxa"/>
          <w:tcMar>
            <w:left w:w="57" w:type="dxa"/>
          </w:tcMar>
        </w:tcPr>
        <w:p w14:paraId="58B1797A" w14:textId="77777777" w:rsidR="003D5BAA" w:rsidRDefault="006F05A1" w:rsidP="003D5BAA">
          <w:r>
            <w:t>0900 1852</w:t>
          </w:r>
        </w:p>
      </w:tc>
      <w:tc>
        <w:tcPr>
          <w:tcW w:w="2885" w:type="dxa"/>
          <w:vAlign w:val="center"/>
        </w:tcPr>
        <w:p w14:paraId="2B8E319C" w14:textId="77777777" w:rsidR="003D5BAA" w:rsidRDefault="003D5BAA" w:rsidP="003D5BAA"/>
      </w:tc>
    </w:tr>
    <w:tr w:rsidR="003D5BAA" w14:paraId="04C9C3F0" w14:textId="77777777" w:rsidTr="00212F08">
      <w:tc>
        <w:tcPr>
          <w:tcW w:w="1271" w:type="dxa"/>
        </w:tcPr>
        <w:p w14:paraId="132D0479" w14:textId="77777777" w:rsidR="003D5BAA" w:rsidRDefault="003D5BAA" w:rsidP="003D5BAA">
          <w:pPr>
            <w:spacing w:line="240" w:lineRule="atLeas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Uw brief</w:t>
          </w:r>
        </w:p>
      </w:tc>
      <w:tc>
        <w:tcPr>
          <w:tcW w:w="6438" w:type="dxa"/>
          <w:tcMar>
            <w:left w:w="57" w:type="dxa"/>
          </w:tcMar>
        </w:tcPr>
        <w:p w14:paraId="41114EFA" w14:textId="460EB96E" w:rsidR="003D5BAA" w:rsidRDefault="00B81287" w:rsidP="003D5BAA">
          <w:r>
            <w:t>n.v.t.</w:t>
          </w:r>
        </w:p>
      </w:tc>
      <w:tc>
        <w:tcPr>
          <w:tcW w:w="2885" w:type="dxa"/>
          <w:vAlign w:val="center"/>
        </w:tcPr>
        <w:p w14:paraId="500FAF6D" w14:textId="77777777" w:rsidR="003D5BAA" w:rsidRDefault="003D5BAA" w:rsidP="003D5BAA">
          <w:pPr>
            <w:spacing w:line="240" w:lineRule="atLeast"/>
          </w:pPr>
        </w:p>
      </w:tc>
    </w:tr>
    <w:tr w:rsidR="003D5BAA" w14:paraId="40D7EF84" w14:textId="77777777" w:rsidTr="00212F08">
      <w:tc>
        <w:tcPr>
          <w:tcW w:w="1271" w:type="dxa"/>
        </w:tcPr>
        <w:p w14:paraId="4B6E91C6" w14:textId="77777777" w:rsidR="003D5BAA" w:rsidRDefault="003D5BAA" w:rsidP="003D5BAA">
          <w:pPr>
            <w:spacing w:line="240" w:lineRule="atLeas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Ons kenmerk</w:t>
          </w:r>
        </w:p>
      </w:tc>
      <w:tc>
        <w:tcPr>
          <w:tcW w:w="6438" w:type="dxa"/>
          <w:tcMar>
            <w:left w:w="57" w:type="dxa"/>
          </w:tcMar>
        </w:tcPr>
        <w:p w14:paraId="6BDB2C9F" w14:textId="77777777" w:rsidR="003D5BAA" w:rsidRDefault="006F05A1" w:rsidP="003D5BAA">
          <w:r>
            <w:t>4139765</w:t>
          </w:r>
        </w:p>
      </w:tc>
      <w:tc>
        <w:tcPr>
          <w:tcW w:w="2885" w:type="dxa"/>
        </w:tcPr>
        <w:p w14:paraId="524BCBD8" w14:textId="77777777" w:rsidR="003D5BAA" w:rsidRDefault="003D5BAA" w:rsidP="003D5BAA">
          <w:pPr>
            <w:spacing w:line="240" w:lineRule="atLeast"/>
          </w:pPr>
        </w:p>
      </w:tc>
    </w:tr>
    <w:tr w:rsidR="003D5BAA" w14:paraId="3D2E80D2" w14:textId="77777777" w:rsidTr="00212F08">
      <w:tc>
        <w:tcPr>
          <w:tcW w:w="1271" w:type="dxa"/>
        </w:tcPr>
        <w:p w14:paraId="370C70D2" w14:textId="77777777" w:rsidR="003D5BAA" w:rsidRDefault="003D5BAA" w:rsidP="003D5BAA">
          <w:pPr>
            <w:spacing w:line="240" w:lineRule="atLeas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Bijlage(n)</w:t>
          </w:r>
        </w:p>
      </w:tc>
      <w:tc>
        <w:tcPr>
          <w:tcW w:w="6438" w:type="dxa"/>
          <w:tcMar>
            <w:left w:w="57" w:type="dxa"/>
          </w:tcMar>
        </w:tcPr>
        <w:p w14:paraId="73510845" w14:textId="77777777" w:rsidR="003D5BAA" w:rsidRDefault="006F05A1" w:rsidP="003D5BAA">
          <w:r>
            <w:t>n.v.t.</w:t>
          </w:r>
        </w:p>
      </w:tc>
      <w:tc>
        <w:tcPr>
          <w:tcW w:w="2885" w:type="dxa"/>
        </w:tcPr>
        <w:p w14:paraId="06B7330F" w14:textId="77777777" w:rsidR="003D5BAA" w:rsidRDefault="003D5BAA" w:rsidP="003D5BAA">
          <w:pPr>
            <w:spacing w:line="240" w:lineRule="atLeast"/>
          </w:pPr>
        </w:p>
      </w:tc>
    </w:tr>
    <w:tr w:rsidR="003D5BAA" w14:paraId="14419A23" w14:textId="77777777" w:rsidTr="00212F08">
      <w:tc>
        <w:tcPr>
          <w:tcW w:w="1271" w:type="dxa"/>
        </w:tcPr>
        <w:p w14:paraId="3C10BEDF" w14:textId="77777777" w:rsidR="003D5BAA" w:rsidRDefault="003D5BAA" w:rsidP="003D5BAA">
          <w:pPr>
            <w:spacing w:line="240" w:lineRule="atLeas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Onderwerp</w:t>
          </w:r>
        </w:p>
      </w:tc>
      <w:tc>
        <w:tcPr>
          <w:tcW w:w="6438" w:type="dxa"/>
          <w:tcMar>
            <w:left w:w="57" w:type="dxa"/>
          </w:tcMar>
        </w:tcPr>
        <w:p w14:paraId="69774EE5" w14:textId="77777777" w:rsidR="003D5BAA" w:rsidRDefault="006F05A1" w:rsidP="003D5BAA">
          <w:r>
            <w:t xml:space="preserve">Uitstel proefafsluiting </w:t>
          </w:r>
          <w:proofErr w:type="spellStart"/>
          <w:r>
            <w:t>Aalsmeerderdijk</w:t>
          </w:r>
          <w:proofErr w:type="spellEnd"/>
          <w:r>
            <w:t xml:space="preserve"> en </w:t>
          </w:r>
          <w:proofErr w:type="spellStart"/>
          <w:r>
            <w:t>Leimuiderdijk</w:t>
          </w:r>
          <w:proofErr w:type="spellEnd"/>
        </w:p>
      </w:tc>
      <w:tc>
        <w:tcPr>
          <w:tcW w:w="2885" w:type="dxa"/>
        </w:tcPr>
        <w:p w14:paraId="211A97E3" w14:textId="77777777" w:rsidR="003D5BAA" w:rsidRDefault="003D5BAA" w:rsidP="003D5BAA">
          <w:pPr>
            <w:spacing w:line="240" w:lineRule="atLeast"/>
          </w:pPr>
        </w:p>
      </w:tc>
    </w:tr>
  </w:tbl>
  <w:p w14:paraId="33C2ECCF" w14:textId="77777777" w:rsidR="009063BC" w:rsidRDefault="000A06D5" w:rsidP="009063BC"/>
  <w:p w14:paraId="58038E99" w14:textId="77777777" w:rsidR="009063BC" w:rsidRDefault="000A06D5" w:rsidP="009063BC"/>
  <w:p w14:paraId="1B8275C6" w14:textId="77777777" w:rsidR="009063BC" w:rsidRDefault="000A06D5" w:rsidP="009063BC"/>
  <w:p w14:paraId="76ECFFDF" w14:textId="77777777" w:rsidR="00A06D61" w:rsidRDefault="009816BD" w:rsidP="00E97A45">
    <w:r>
      <w:rPr>
        <w:noProof/>
        <w:lang w:eastAsia="nl-NL"/>
      </w:rPr>
      <w:drawing>
        <wp:anchor distT="0" distB="0" distL="114300" distR="114300" simplePos="0" relativeHeight="251658240" behindDoc="0" locked="1" layoutInCell="1" allowOverlap="0" wp14:anchorId="16CBC43C" wp14:editId="2233FB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616710" cy="1943100"/>
          <wp:effectExtent l="0" t="0" r="254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arlemmermeer-logo-2018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6" cy="195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539"/>
    <w:multiLevelType w:val="hybridMultilevel"/>
    <w:tmpl w:val="FF0AD8A4"/>
    <w:lvl w:ilvl="0" w:tplc="13EA6F6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9F1"/>
    <w:multiLevelType w:val="hybridMultilevel"/>
    <w:tmpl w:val="E33ABB10"/>
    <w:lvl w:ilvl="0" w:tplc="13EA6F6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40D20"/>
    <w:multiLevelType w:val="hybridMultilevel"/>
    <w:tmpl w:val="61D0D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537F"/>
    <w:multiLevelType w:val="hybridMultilevel"/>
    <w:tmpl w:val="CC7667EC"/>
    <w:lvl w:ilvl="0" w:tplc="ADA04002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51B0"/>
    <w:multiLevelType w:val="hybridMultilevel"/>
    <w:tmpl w:val="E9A03034"/>
    <w:lvl w:ilvl="0" w:tplc="ADA04002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A1"/>
    <w:rsid w:val="000A06D5"/>
    <w:rsid w:val="001066AB"/>
    <w:rsid w:val="0015160F"/>
    <w:rsid w:val="00212F08"/>
    <w:rsid w:val="00257D5E"/>
    <w:rsid w:val="0037246B"/>
    <w:rsid w:val="003D5BAA"/>
    <w:rsid w:val="00434BA1"/>
    <w:rsid w:val="004B47AD"/>
    <w:rsid w:val="0054608B"/>
    <w:rsid w:val="00577BFD"/>
    <w:rsid w:val="00654FCD"/>
    <w:rsid w:val="006926BD"/>
    <w:rsid w:val="00693D48"/>
    <w:rsid w:val="006F05A1"/>
    <w:rsid w:val="00722A80"/>
    <w:rsid w:val="00754B39"/>
    <w:rsid w:val="007977F0"/>
    <w:rsid w:val="00936F8D"/>
    <w:rsid w:val="009816BD"/>
    <w:rsid w:val="009A7BC6"/>
    <w:rsid w:val="00AE5BE8"/>
    <w:rsid w:val="00B81287"/>
    <w:rsid w:val="00C34431"/>
    <w:rsid w:val="00C4177C"/>
    <w:rsid w:val="00C53B3D"/>
    <w:rsid w:val="00C87C33"/>
    <w:rsid w:val="00D06063"/>
    <w:rsid w:val="00E305EB"/>
    <w:rsid w:val="00E97A45"/>
    <w:rsid w:val="00EE5B8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6993B4"/>
  <w15:docId w15:val="{0E0A57DA-CF44-4DB0-A280-978D3E56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C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6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6D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D61"/>
  </w:style>
  <w:style w:type="paragraph" w:styleId="Voettekst">
    <w:name w:val="footer"/>
    <w:basedOn w:val="Standaard"/>
    <w:link w:val="VoettekstChar"/>
    <w:uiPriority w:val="99"/>
    <w:unhideWhenUsed/>
    <w:rsid w:val="00A06D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D61"/>
  </w:style>
  <w:style w:type="paragraph" w:styleId="Lijstalinea">
    <w:name w:val="List Paragraph"/>
    <w:basedOn w:val="Standaard"/>
    <w:uiPriority w:val="34"/>
    <w:qFormat/>
    <w:rsid w:val="00C53B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606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D0606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4BA1"/>
    <w:rPr>
      <w:color w:val="954F72" w:themeColor="followed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654FCD"/>
    <w:rPr>
      <w:i/>
      <w:iCs/>
      <w:color w:val="4472C4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12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hyperlink" Target="http://www.ringdijk-ringvaart.nl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erseon\PVer\Verseon%20sjablonen\ALGEMEEN\1_Uitgaandebrief_N.dotm" TargetMode="Externa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1_Uitgaandebrief_N.dotm</Template>
  <TotalTime>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CA0524A6-BD22-4907-94B7-8C717A4CBD37</dc:creator>
  <cp:lastModifiedBy>SOKS SOPOH</cp:lastModifiedBy>
  <cp:revision>2</cp:revision>
  <cp:lastPrinted>2018-10-24T10:17:00Z</cp:lastPrinted>
  <dcterms:created xsi:type="dcterms:W3CDTF">2020-11-05T09:38:00Z</dcterms:created>
  <dcterms:modified xsi:type="dcterms:W3CDTF">2020-11-05T09:38:00Z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>Brief</vt:lpwstr>
  </property>
</Properties>
</file>